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7A9" w:rsidRDefault="00000000" w:rsidP="00B91C2A">
      <w:pPr>
        <w:spacing w:line="560" w:lineRule="exact"/>
        <w:ind w:firstLineChars="0" w:firstLine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>关于举办首届中国—中东欧国家青年创新创业大赛的通知</w:t>
      </w:r>
    </w:p>
    <w:p w:rsidR="004557A9" w:rsidRDefault="004557A9" w:rsidP="00B91C2A">
      <w:pPr>
        <w:spacing w:line="560" w:lineRule="exact"/>
        <w:ind w:firstLineChars="0" w:firstLine="0"/>
        <w:rPr>
          <w:bCs/>
          <w:kern w:val="0"/>
          <w:szCs w:val="32"/>
          <w:u w:color="000000"/>
        </w:rPr>
      </w:pPr>
    </w:p>
    <w:p w:rsidR="004557A9" w:rsidRDefault="00000000" w:rsidP="00B91C2A">
      <w:pPr>
        <w:spacing w:line="560" w:lineRule="exact"/>
        <w:ind w:firstLine="640"/>
        <w:outlineLvl w:val="0"/>
      </w:pPr>
      <w:r>
        <w:rPr>
          <w:rFonts w:ascii="仿宋_GB2312" w:hAnsi="仿宋_GB2312" w:cs="仿宋_GB2312" w:hint="eastAsia"/>
          <w:szCs w:val="32"/>
        </w:rPr>
        <w:t>为贯彻落</w:t>
      </w:r>
      <w:proofErr w:type="gramStart"/>
      <w:r>
        <w:rPr>
          <w:rFonts w:ascii="仿宋_GB2312" w:hAnsi="仿宋_GB2312" w:cs="仿宋_GB2312" w:hint="eastAsia"/>
          <w:szCs w:val="32"/>
        </w:rPr>
        <w:t>实习近平主席</w:t>
      </w:r>
      <w:proofErr w:type="gramEnd"/>
      <w:r>
        <w:rPr>
          <w:rFonts w:ascii="仿宋_GB2312" w:hAnsi="仿宋_GB2312" w:cs="仿宋_GB2312" w:hint="eastAsia"/>
          <w:szCs w:val="32"/>
        </w:rPr>
        <w:t>在</w:t>
      </w:r>
      <w:r>
        <w:rPr>
          <w:rFonts w:cs="Times New Roman"/>
          <w:szCs w:val="32"/>
        </w:rPr>
        <w:t>2021</w:t>
      </w:r>
      <w:r>
        <w:rPr>
          <w:rFonts w:cs="Times New Roman" w:hint="eastAsia"/>
          <w:szCs w:val="32"/>
        </w:rPr>
        <w:t>年</w:t>
      </w:r>
      <w:r>
        <w:rPr>
          <w:rFonts w:cs="Times New Roman"/>
          <w:szCs w:val="32"/>
        </w:rPr>
        <w:t>2</w:t>
      </w:r>
      <w:r>
        <w:rPr>
          <w:rFonts w:cs="Times New Roman" w:hint="eastAsia"/>
          <w:szCs w:val="32"/>
        </w:rPr>
        <w:t>月</w:t>
      </w:r>
      <w:r>
        <w:rPr>
          <w:rFonts w:cs="Times New Roman"/>
          <w:szCs w:val="32"/>
        </w:rPr>
        <w:t>9</w:t>
      </w:r>
      <w:r>
        <w:rPr>
          <w:rFonts w:cs="Times New Roman" w:hint="eastAsia"/>
          <w:szCs w:val="32"/>
        </w:rPr>
        <w:t>日</w:t>
      </w:r>
      <w:r>
        <w:rPr>
          <w:rFonts w:ascii="仿宋_GB2312" w:hAnsi="仿宋_GB2312" w:cs="仿宋_GB2312" w:hint="eastAsia"/>
          <w:szCs w:val="32"/>
        </w:rPr>
        <w:t>举行的中国—中东欧国家领导人峰会上提出的有关倡议，通过搭建中国—中东欧国家青年科技人才交流合作平台，汇聚青年科技人才和创新创业者，推动中国与中东欧国家青年科技人才之间的交流与合作，开辟中国与中东欧国家合作发展互利共赢新局面，进而</w:t>
      </w:r>
      <w:proofErr w:type="gramStart"/>
      <w:r>
        <w:rPr>
          <w:rFonts w:ascii="仿宋_GB2312" w:hAnsi="仿宋_GB2312" w:cs="仿宋_GB2312" w:hint="eastAsia"/>
          <w:szCs w:val="32"/>
        </w:rPr>
        <w:t>不断促就面向</w:t>
      </w:r>
      <w:proofErr w:type="gramEnd"/>
      <w:r>
        <w:rPr>
          <w:rFonts w:ascii="仿宋_GB2312" w:hAnsi="仿宋_GB2312" w:cs="仿宋_GB2312" w:hint="eastAsia"/>
          <w:szCs w:val="32"/>
        </w:rPr>
        <w:t>未来发展的新动能，中国科学技术部国际合作司、中国科学技术部外国专家服务司</w:t>
      </w:r>
      <w:r w:rsidRPr="008C3B28">
        <w:rPr>
          <w:rFonts w:ascii="仿宋_GB2312" w:hAnsi="仿宋_GB2312" w:cs="仿宋_GB2312" w:hint="eastAsia"/>
          <w:szCs w:val="32"/>
        </w:rPr>
        <w:t>、浙江省科学技术厅、宁波市人民政府计划于</w:t>
      </w:r>
      <w:r w:rsidR="00FB713A" w:rsidRPr="008C3B28">
        <w:rPr>
          <w:rFonts w:cs="Times New Roman" w:hint="eastAsia"/>
          <w:szCs w:val="32"/>
        </w:rPr>
        <w:t>2023</w:t>
      </w:r>
      <w:r w:rsidR="00FB713A" w:rsidRPr="008C3B28">
        <w:rPr>
          <w:rFonts w:cs="Times New Roman" w:hint="eastAsia"/>
          <w:szCs w:val="32"/>
        </w:rPr>
        <w:t>年</w:t>
      </w:r>
      <w:r w:rsidR="00FB713A" w:rsidRPr="008C3B28">
        <w:rPr>
          <w:rFonts w:cs="Times New Roman" w:hint="eastAsia"/>
          <w:szCs w:val="32"/>
        </w:rPr>
        <w:t>3</w:t>
      </w:r>
      <w:r w:rsidR="00FB713A" w:rsidRPr="008C3B28">
        <w:rPr>
          <w:rFonts w:cs="Times New Roman" w:hint="eastAsia"/>
          <w:szCs w:val="32"/>
        </w:rPr>
        <w:t>月至</w:t>
      </w:r>
      <w:r w:rsidR="00FB713A" w:rsidRPr="008C3B28">
        <w:rPr>
          <w:rFonts w:cs="Times New Roman" w:hint="eastAsia"/>
          <w:szCs w:val="32"/>
        </w:rPr>
        <w:t>5</w:t>
      </w:r>
      <w:r w:rsidR="00FB713A" w:rsidRPr="008C3B28">
        <w:rPr>
          <w:rFonts w:cs="Times New Roman" w:hint="eastAsia"/>
          <w:szCs w:val="32"/>
        </w:rPr>
        <w:t>月期间在浙江省宁波市</w:t>
      </w:r>
      <w:r w:rsidRPr="008C3B28">
        <w:rPr>
          <w:rFonts w:ascii="仿宋_GB2312" w:hAnsi="仿宋_GB2312" w:cs="仿宋_GB2312" w:hint="eastAsia"/>
          <w:szCs w:val="32"/>
        </w:rPr>
        <w:t>举办“首届中国—中东欧国家青年创新创业大赛”（以下简称“大赛”）</w:t>
      </w:r>
      <w:r w:rsidRPr="008C3B28">
        <w:rPr>
          <w:rFonts w:cs="Times New Roman"/>
          <w:szCs w:val="32"/>
        </w:rPr>
        <w:t>。</w:t>
      </w:r>
      <w:r w:rsidRPr="008C3B28">
        <w:rPr>
          <w:rFonts w:cs="Times New Roman" w:hint="eastAsia"/>
          <w:szCs w:val="32"/>
        </w:rPr>
        <w:t>我们诚挚地邀请您参与大赛。具体事宜通</w:t>
      </w:r>
      <w:r w:rsidRPr="008C3B28">
        <w:rPr>
          <w:rFonts w:cs="Times New Roman"/>
          <w:szCs w:val="32"/>
        </w:rPr>
        <w:t>知如下：</w:t>
      </w:r>
    </w:p>
    <w:p w:rsidR="004557A9" w:rsidRDefault="00000000" w:rsidP="00501946">
      <w:pPr>
        <w:spacing w:line="560" w:lineRule="exact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/>
          <w:szCs w:val="32"/>
        </w:rPr>
        <w:t>一、大赛主题</w:t>
      </w:r>
    </w:p>
    <w:p w:rsidR="004557A9" w:rsidRDefault="00000000" w:rsidP="00B91C2A">
      <w:pPr>
        <w:spacing w:line="560" w:lineRule="exact"/>
        <w:ind w:firstLine="640"/>
        <w:rPr>
          <w:rFonts w:cs="Times New Roman"/>
          <w:szCs w:val="32"/>
        </w:rPr>
      </w:pPr>
      <w:proofErr w:type="gramStart"/>
      <w:r>
        <w:rPr>
          <w:rFonts w:cs="Times New Roman"/>
          <w:szCs w:val="32"/>
        </w:rPr>
        <w:t>科创青年</w:t>
      </w:r>
      <w:proofErr w:type="gramEnd"/>
      <w:r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>共赢未来</w:t>
      </w:r>
    </w:p>
    <w:p w:rsidR="004557A9" w:rsidRDefault="00000000" w:rsidP="00B91C2A">
      <w:pPr>
        <w:suppressAutoHyphens/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（</w:t>
      </w:r>
      <w:r>
        <w:rPr>
          <w:rFonts w:cs="Times New Roman"/>
        </w:rPr>
        <w:t>Innovative Youth Share the Future</w:t>
      </w:r>
      <w:r>
        <w:rPr>
          <w:rFonts w:cs="Times New Roman" w:hint="eastAsia"/>
          <w:szCs w:val="32"/>
        </w:rPr>
        <w:t>）</w:t>
      </w:r>
    </w:p>
    <w:p w:rsidR="004557A9" w:rsidRDefault="00000000" w:rsidP="00501946">
      <w:pPr>
        <w:spacing w:line="560" w:lineRule="exact"/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二、</w:t>
      </w:r>
      <w:r w:rsidRPr="00501946">
        <w:rPr>
          <w:rFonts w:ascii="黑体" w:eastAsia="黑体" w:hAnsi="黑体" w:cs="Times New Roman"/>
          <w:szCs w:val="32"/>
        </w:rPr>
        <w:t>参赛</w:t>
      </w:r>
      <w:r>
        <w:rPr>
          <w:rFonts w:ascii="黑体" w:eastAsia="黑体" w:hAnsi="黑体"/>
          <w:szCs w:val="32"/>
        </w:rPr>
        <w:t>报名</w:t>
      </w:r>
    </w:p>
    <w:p w:rsidR="004557A9" w:rsidRDefault="00000000" w:rsidP="00B91C2A">
      <w:pPr>
        <w:pStyle w:val="-"/>
        <w:spacing w:after="0" w:line="560" w:lineRule="exact"/>
        <w:ind w:firstLine="640"/>
        <w:rPr>
          <w:rFonts w:ascii="Times New Roman" w:hAnsi="Times New Roman" w:hint="default"/>
          <w:sz w:val="32"/>
          <w:szCs w:val="32"/>
        </w:rPr>
      </w:pPr>
      <w:r>
        <w:rPr>
          <w:rFonts w:ascii="楷体_GB2312" w:eastAsia="楷体_GB2312" w:hAnsi="Times New Roman" w:hint="default"/>
          <w:color w:val="auto"/>
          <w:sz w:val="32"/>
          <w:szCs w:val="32"/>
        </w:rPr>
        <w:t>（一）报名。</w:t>
      </w:r>
      <w:r>
        <w:rPr>
          <w:rFonts w:ascii="Times New Roman" w:hAnsi="Times New Roman" w:hint="default"/>
          <w:sz w:val="32"/>
          <w:szCs w:val="32"/>
        </w:rPr>
        <w:t>符合参赛条件的</w:t>
      </w:r>
      <w:r>
        <w:rPr>
          <w:rFonts w:ascii="Times New Roman" w:hAnsi="Times New Roman"/>
          <w:sz w:val="32"/>
          <w:szCs w:val="32"/>
        </w:rPr>
        <w:t>项目</w:t>
      </w:r>
      <w:r>
        <w:rPr>
          <w:rFonts w:ascii="Times New Roman" w:hAnsi="Times New Roman" w:hint="default"/>
          <w:sz w:val="32"/>
          <w:szCs w:val="32"/>
        </w:rPr>
        <w:t>，可登录大赛官方网站</w:t>
      </w:r>
      <w:hyperlink r:id="rId8" w:history="1">
        <w:r w:rsidR="00AE09C4" w:rsidRPr="00AE09C4">
          <w:rPr>
            <w:rStyle w:val="af5"/>
            <w:rFonts w:ascii="Times New Roman" w:hAnsi="Times New Roman"/>
            <w:sz w:val="32"/>
            <w:szCs w:val="32"/>
          </w:rPr>
          <w:t>https://cceec.tech/sign.aspx?id=15</w:t>
        </w:r>
      </w:hyperlink>
      <w:r>
        <w:rPr>
          <w:rFonts w:ascii="Times New Roman" w:hAnsi="Times New Roman" w:hint="default"/>
          <w:sz w:val="32"/>
          <w:szCs w:val="32"/>
        </w:rPr>
        <w:t>统一注册报名。</w:t>
      </w:r>
    </w:p>
    <w:p w:rsidR="004557A9" w:rsidRDefault="00000000" w:rsidP="00B91C2A">
      <w:pPr>
        <w:spacing w:line="560" w:lineRule="exact"/>
        <w:ind w:firstLineChars="0" w:firstLine="200"/>
        <w:outlineLvl w:val="0"/>
        <w:rPr>
          <w:rFonts w:cs="Times New Roman"/>
          <w:szCs w:val="32"/>
        </w:rPr>
      </w:pPr>
      <w:r>
        <w:rPr>
          <w:rFonts w:ascii="仿宋_GB2312" w:hAnsi="仿宋_GB2312" w:cs="仿宋_GB2312" w:hint="eastAsia"/>
          <w:szCs w:val="32"/>
        </w:rPr>
        <w:t>报名</w:t>
      </w:r>
      <w:r>
        <w:rPr>
          <w:rFonts w:ascii="仿宋_GB2312" w:hAnsi="仿宋_GB2312" w:cs="仿宋_GB2312"/>
          <w:szCs w:val="32"/>
        </w:rPr>
        <w:t>截止</w:t>
      </w:r>
      <w:r>
        <w:rPr>
          <w:rFonts w:ascii="仿宋_GB2312" w:hAnsi="仿宋_GB2312" w:cs="仿宋_GB2312" w:hint="eastAsia"/>
          <w:szCs w:val="32"/>
        </w:rPr>
        <w:t>时间：</w:t>
      </w:r>
      <w:r>
        <w:rPr>
          <w:rFonts w:cs="Times New Roman"/>
          <w:szCs w:val="32"/>
        </w:rPr>
        <w:t>2023</w:t>
      </w:r>
      <w:r>
        <w:rPr>
          <w:rFonts w:cs="Times New Roman" w:hint="eastAsia"/>
          <w:szCs w:val="32"/>
        </w:rPr>
        <w:t>年</w:t>
      </w:r>
      <w:r>
        <w:rPr>
          <w:rFonts w:cs="Times New Roman"/>
          <w:szCs w:val="32"/>
        </w:rPr>
        <w:t>4</w:t>
      </w:r>
      <w:r>
        <w:rPr>
          <w:rFonts w:cs="Times New Roman"/>
          <w:szCs w:val="32"/>
        </w:rPr>
        <w:t>月</w:t>
      </w:r>
      <w:r w:rsidR="00553926">
        <w:rPr>
          <w:rFonts w:cs="Times New Roman"/>
          <w:szCs w:val="32"/>
        </w:rPr>
        <w:t>6</w:t>
      </w:r>
      <w:r>
        <w:rPr>
          <w:rFonts w:cs="Times New Roman"/>
          <w:szCs w:val="32"/>
        </w:rPr>
        <w:t>日</w:t>
      </w:r>
      <w:r>
        <w:rPr>
          <w:rFonts w:cs="Times New Roman"/>
          <w:szCs w:val="32"/>
        </w:rPr>
        <w:t>24:00</w:t>
      </w:r>
    </w:p>
    <w:p w:rsidR="004557A9" w:rsidRDefault="00000000" w:rsidP="00B91C2A">
      <w:pPr>
        <w:spacing w:line="560" w:lineRule="exact"/>
        <w:ind w:firstLine="640"/>
        <w:rPr>
          <w:rFonts w:cs="Times New Roman"/>
          <w:szCs w:val="32"/>
        </w:rPr>
      </w:pPr>
      <w:r>
        <w:rPr>
          <w:rFonts w:ascii="楷体_GB2312" w:eastAsia="楷体_GB2312" w:cs="Times New Roman"/>
          <w:szCs w:val="32"/>
        </w:rPr>
        <w:t>（二）资格确认。</w:t>
      </w:r>
      <w:r>
        <w:rPr>
          <w:rFonts w:cs="Times New Roman"/>
          <w:szCs w:val="32"/>
        </w:rPr>
        <w:t>大赛</w:t>
      </w:r>
      <w:r>
        <w:rPr>
          <w:rFonts w:cs="Times New Roman" w:hint="eastAsia"/>
          <w:szCs w:val="32"/>
        </w:rPr>
        <w:t>组委会</w:t>
      </w:r>
      <w:r>
        <w:rPr>
          <w:rFonts w:cs="Times New Roman"/>
          <w:szCs w:val="32"/>
        </w:rPr>
        <w:t>对报名材料进行</w:t>
      </w:r>
      <w:r>
        <w:rPr>
          <w:rFonts w:cs="Times New Roman" w:hint="eastAsia"/>
          <w:szCs w:val="32"/>
        </w:rPr>
        <w:t>资格审查</w:t>
      </w:r>
      <w:r>
        <w:rPr>
          <w:rFonts w:cs="Times New Roman"/>
          <w:szCs w:val="32"/>
        </w:rPr>
        <w:t>，通过</w:t>
      </w:r>
      <w:r>
        <w:rPr>
          <w:rFonts w:cs="Times New Roman" w:hint="eastAsia"/>
          <w:szCs w:val="32"/>
        </w:rPr>
        <w:t>资格审查的</w:t>
      </w:r>
      <w:r>
        <w:rPr>
          <w:rFonts w:cs="Times New Roman"/>
          <w:szCs w:val="32"/>
        </w:rPr>
        <w:t>项目进入初赛环节。</w:t>
      </w:r>
    </w:p>
    <w:p w:rsidR="004557A9" w:rsidRDefault="00000000" w:rsidP="00B91C2A">
      <w:pPr>
        <w:pStyle w:val="-"/>
        <w:spacing w:after="0" w:line="560" w:lineRule="exact"/>
        <w:ind w:firstLine="640"/>
        <w:rPr>
          <w:rFonts w:ascii="Times New Roman" w:hAnsi="Times New Roman" w:hint="default"/>
          <w:color w:val="auto"/>
          <w:sz w:val="32"/>
          <w:szCs w:val="32"/>
        </w:rPr>
      </w:pPr>
      <w:r>
        <w:rPr>
          <w:rFonts w:ascii="楷体_GB2312" w:eastAsia="楷体_GB2312" w:hAnsi="Times New Roman" w:hint="default"/>
          <w:color w:val="auto"/>
          <w:sz w:val="32"/>
          <w:szCs w:val="32"/>
        </w:rPr>
        <w:lastRenderedPageBreak/>
        <w:t>（三）参赛组别。</w:t>
      </w:r>
      <w:r>
        <w:rPr>
          <w:rFonts w:ascii="Times New Roman" w:hAnsi="Times New Roman" w:hint="default"/>
          <w:color w:val="auto"/>
          <w:sz w:val="32"/>
          <w:szCs w:val="32"/>
        </w:rPr>
        <w:t>大赛</w:t>
      </w:r>
      <w:r>
        <w:rPr>
          <w:rFonts w:ascii="Times New Roman" w:hAnsi="Times New Roman"/>
          <w:color w:val="auto"/>
          <w:sz w:val="32"/>
          <w:szCs w:val="32"/>
        </w:rPr>
        <w:t>安排“</w:t>
      </w:r>
      <w:r>
        <w:rPr>
          <w:rFonts w:ascii="Times New Roman" w:hAnsi="Times New Roman" w:hint="default"/>
          <w:color w:val="auto"/>
          <w:sz w:val="32"/>
          <w:szCs w:val="32"/>
        </w:rPr>
        <w:t>企业组</w:t>
      </w:r>
      <w:r>
        <w:rPr>
          <w:rFonts w:ascii="Times New Roman" w:hAnsi="Times New Roman"/>
          <w:color w:val="auto"/>
          <w:sz w:val="32"/>
          <w:szCs w:val="32"/>
        </w:rPr>
        <w:t>”“</w:t>
      </w:r>
      <w:r>
        <w:rPr>
          <w:rFonts w:ascii="Times New Roman" w:hAnsi="Times New Roman" w:hint="default"/>
          <w:color w:val="auto"/>
          <w:sz w:val="32"/>
          <w:szCs w:val="32"/>
        </w:rPr>
        <w:t>团队组</w:t>
      </w:r>
      <w:r>
        <w:rPr>
          <w:rFonts w:ascii="Times New Roman" w:hAnsi="Times New Roman"/>
          <w:color w:val="auto"/>
          <w:sz w:val="32"/>
          <w:szCs w:val="32"/>
        </w:rPr>
        <w:t>”“</w:t>
      </w:r>
      <w:r>
        <w:rPr>
          <w:rFonts w:ascii="Times New Roman" w:hAnsi="Times New Roman" w:hint="default"/>
          <w:color w:val="auto"/>
          <w:sz w:val="32"/>
          <w:szCs w:val="32"/>
        </w:rPr>
        <w:t>创新合作组</w:t>
      </w:r>
      <w:r>
        <w:rPr>
          <w:rFonts w:ascii="Times New Roman" w:hAnsi="Times New Roman"/>
          <w:color w:val="auto"/>
          <w:sz w:val="32"/>
          <w:szCs w:val="32"/>
        </w:rPr>
        <w:t>”等三个参赛组别</w:t>
      </w:r>
      <w:r>
        <w:rPr>
          <w:rFonts w:ascii="Times New Roman" w:hAnsi="Times New Roman" w:hint="default"/>
          <w:color w:val="auto"/>
          <w:sz w:val="32"/>
          <w:szCs w:val="32"/>
        </w:rPr>
        <w:t>。</w:t>
      </w:r>
    </w:p>
    <w:p w:rsidR="004557A9" w:rsidRDefault="00000000" w:rsidP="00B91C2A">
      <w:pPr>
        <w:pStyle w:val="20"/>
        <w:spacing w:after="0" w:line="560" w:lineRule="exact"/>
        <w:ind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Times New Roman"/>
          <w:szCs w:val="32"/>
        </w:rPr>
        <w:t>（四）</w:t>
      </w:r>
      <w:r>
        <w:rPr>
          <w:rFonts w:ascii="楷体_GB2312" w:eastAsia="楷体_GB2312" w:hAnsi="Times New Roman" w:hint="eastAsia"/>
          <w:szCs w:val="32"/>
        </w:rPr>
        <w:t>项目</w:t>
      </w:r>
      <w:r>
        <w:rPr>
          <w:rFonts w:ascii="楷体_GB2312" w:eastAsia="楷体_GB2312" w:hAnsi="Times New Roman"/>
          <w:szCs w:val="32"/>
        </w:rPr>
        <w:t>领域。</w:t>
      </w:r>
      <w:r>
        <w:rPr>
          <w:rFonts w:ascii="Times New Roman" w:hAnsi="Times New Roman"/>
          <w:szCs w:val="32"/>
        </w:rPr>
        <w:t>大赛按照</w:t>
      </w:r>
      <w:r>
        <w:rPr>
          <w:rFonts w:ascii="Times New Roman" w:hAnsi="Times New Roman" w:hint="eastAsia"/>
          <w:szCs w:val="32"/>
        </w:rPr>
        <w:t>“</w:t>
      </w:r>
      <w:r>
        <w:rPr>
          <w:rFonts w:ascii="Times New Roman" w:hAnsi="Times New Roman"/>
          <w:szCs w:val="32"/>
        </w:rPr>
        <w:t>数字</w:t>
      </w:r>
      <w:r>
        <w:rPr>
          <w:rFonts w:ascii="Times New Roman" w:hAnsi="Times New Roman" w:hint="eastAsia"/>
          <w:szCs w:val="32"/>
        </w:rPr>
        <w:t>创新”“生命健康”“先进</w:t>
      </w:r>
      <w:r>
        <w:rPr>
          <w:rFonts w:ascii="Times New Roman" w:hAnsi="Times New Roman"/>
          <w:szCs w:val="32"/>
        </w:rPr>
        <w:t>材料</w:t>
      </w:r>
      <w:r>
        <w:rPr>
          <w:rFonts w:ascii="Times New Roman" w:hAnsi="Times New Roman" w:hint="eastAsia"/>
          <w:szCs w:val="32"/>
        </w:rPr>
        <w:t>”等三</w:t>
      </w:r>
      <w:r>
        <w:rPr>
          <w:rFonts w:ascii="Times New Roman" w:hAnsi="Times New Roman"/>
          <w:szCs w:val="32"/>
        </w:rPr>
        <w:t>个领域</w:t>
      </w:r>
      <w:r>
        <w:rPr>
          <w:rFonts w:ascii="Times New Roman" w:hAnsi="Times New Roman" w:hint="eastAsia"/>
          <w:szCs w:val="32"/>
        </w:rPr>
        <w:t>征集项目</w:t>
      </w:r>
      <w:r>
        <w:rPr>
          <w:rFonts w:ascii="Times New Roman" w:hAnsi="Times New Roman"/>
          <w:szCs w:val="32"/>
        </w:rPr>
        <w:t>。</w:t>
      </w:r>
    </w:p>
    <w:p w:rsidR="004557A9" w:rsidRDefault="00000000" w:rsidP="00B91C2A">
      <w:pPr>
        <w:pStyle w:val="20"/>
        <w:spacing w:after="0" w:line="560" w:lineRule="exact"/>
        <w:ind w:firstLine="640"/>
        <w:rPr>
          <w:rFonts w:ascii="Times New Roman" w:hAnsi="Times New Roman"/>
          <w:szCs w:val="32"/>
        </w:rPr>
      </w:pPr>
      <w:r>
        <w:rPr>
          <w:rFonts w:ascii="楷体_GB2312" w:eastAsia="楷体_GB2312" w:hAnsi="Times New Roman"/>
          <w:szCs w:val="32"/>
        </w:rPr>
        <w:t>（五）参赛语言。</w:t>
      </w:r>
      <w:r>
        <w:rPr>
          <w:rFonts w:ascii="Times New Roman" w:hAnsi="Times New Roman"/>
          <w:szCs w:val="32"/>
        </w:rPr>
        <w:t>大赛官方语言为中文和英文。</w:t>
      </w:r>
    </w:p>
    <w:p w:rsidR="004557A9" w:rsidRDefault="00000000" w:rsidP="00501946">
      <w:pPr>
        <w:spacing w:line="560" w:lineRule="exact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三</w:t>
      </w:r>
      <w:r>
        <w:rPr>
          <w:rFonts w:ascii="黑体" w:eastAsia="黑体" w:hAnsi="黑体" w:cs="Times New Roman"/>
          <w:szCs w:val="32"/>
        </w:rPr>
        <w:t>、赛事安排</w:t>
      </w:r>
    </w:p>
    <w:p w:rsidR="004557A9" w:rsidRDefault="00000000" w:rsidP="00B91C2A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大赛由初赛、决赛两个环节组成。</w:t>
      </w:r>
    </w:p>
    <w:p w:rsidR="004557A9" w:rsidRDefault="00000000" w:rsidP="00B91C2A">
      <w:pPr>
        <w:spacing w:line="560" w:lineRule="exact"/>
        <w:ind w:firstLine="640"/>
        <w:rPr>
          <w:rFonts w:cs="Times New Roman"/>
          <w:szCs w:val="32"/>
          <w:lang w:val="zh-TW" w:eastAsia="zh-TW"/>
        </w:rPr>
      </w:pPr>
      <w:r>
        <w:rPr>
          <w:rFonts w:ascii="楷体_GB2312" w:eastAsia="楷体_GB2312" w:cs="Times New Roman"/>
          <w:szCs w:val="32"/>
          <w:lang w:val="zh-TW"/>
        </w:rPr>
        <w:t>（</w:t>
      </w:r>
      <w:r>
        <w:rPr>
          <w:rFonts w:ascii="楷体_GB2312" w:eastAsia="楷体_GB2312" w:cs="Times New Roman"/>
          <w:szCs w:val="32"/>
        </w:rPr>
        <w:t>一）</w:t>
      </w:r>
      <w:r>
        <w:rPr>
          <w:rFonts w:ascii="楷体_GB2312" w:eastAsia="楷体_GB2312" w:cs="Times New Roman"/>
          <w:szCs w:val="32"/>
          <w:lang w:val="zh-TW" w:eastAsia="zh-TW"/>
        </w:rPr>
        <w:t>初赛</w:t>
      </w:r>
      <w:r>
        <w:rPr>
          <w:rFonts w:ascii="楷体_GB2312" w:eastAsia="楷体_GB2312" w:cs="Times New Roman"/>
          <w:szCs w:val="32"/>
          <w:lang w:val="zh-TW"/>
        </w:rPr>
        <w:t>。</w:t>
      </w:r>
      <w:r>
        <w:rPr>
          <w:rFonts w:cs="Times New Roman"/>
          <w:szCs w:val="32"/>
          <w:lang w:val="zh-TW" w:eastAsia="zh-TW"/>
        </w:rPr>
        <w:t>由大赛</w:t>
      </w:r>
      <w:r>
        <w:rPr>
          <w:rFonts w:cs="Times New Roman" w:hint="eastAsia"/>
          <w:szCs w:val="32"/>
        </w:rPr>
        <w:t>组委会</w:t>
      </w:r>
      <w:r>
        <w:rPr>
          <w:rFonts w:cs="Times New Roman"/>
          <w:szCs w:val="32"/>
          <w:lang w:val="zh-TW" w:eastAsia="zh-TW"/>
        </w:rPr>
        <w:t>组织专家</w:t>
      </w:r>
      <w:r>
        <w:rPr>
          <w:rFonts w:cs="Times New Roman" w:hint="eastAsia"/>
          <w:szCs w:val="32"/>
        </w:rPr>
        <w:t>对参赛项目进行书面评审，</w:t>
      </w:r>
      <w:r>
        <w:rPr>
          <w:rFonts w:cs="Times New Roman"/>
          <w:szCs w:val="32"/>
          <w:lang w:val="zh-TW" w:eastAsia="zh-TW"/>
        </w:rPr>
        <w:t>选出晋级决赛</w:t>
      </w:r>
      <w:r>
        <w:rPr>
          <w:rFonts w:cs="Times New Roman" w:hint="eastAsia"/>
          <w:szCs w:val="32"/>
        </w:rPr>
        <w:t>的</w:t>
      </w:r>
      <w:r>
        <w:rPr>
          <w:rFonts w:cs="Times New Roman"/>
          <w:szCs w:val="32"/>
          <w:lang w:val="zh-TW" w:eastAsia="zh-TW"/>
        </w:rPr>
        <w:t>项目。</w:t>
      </w:r>
    </w:p>
    <w:p w:rsidR="004557A9" w:rsidRDefault="00000000" w:rsidP="00B91C2A">
      <w:pPr>
        <w:numPr>
          <w:ilvl w:val="255"/>
          <w:numId w:val="0"/>
        </w:numPr>
        <w:spacing w:line="560" w:lineRule="exact"/>
        <w:ind w:firstLine="200"/>
        <w:rPr>
          <w:lang w:val="zh-TW" w:eastAsia="zh-TW"/>
        </w:rPr>
      </w:pPr>
      <w:r>
        <w:rPr>
          <w:rFonts w:ascii="楷体_GB2312" w:eastAsia="楷体_GB2312" w:cs="Times New Roman"/>
          <w:szCs w:val="32"/>
          <w:lang w:val="zh-TW"/>
        </w:rPr>
        <w:t>（</w:t>
      </w:r>
      <w:r>
        <w:rPr>
          <w:rFonts w:ascii="楷体_GB2312" w:eastAsia="楷体_GB2312" w:cs="Times New Roman" w:hint="eastAsia"/>
          <w:szCs w:val="32"/>
        </w:rPr>
        <w:t>二</w:t>
      </w:r>
      <w:r>
        <w:rPr>
          <w:rFonts w:ascii="楷体_GB2312" w:eastAsia="楷体_GB2312" w:cs="Times New Roman"/>
          <w:szCs w:val="32"/>
        </w:rPr>
        <w:t>）</w:t>
      </w:r>
      <w:r>
        <w:rPr>
          <w:rFonts w:ascii="楷体_GB2312" w:eastAsia="楷体_GB2312" w:cs="Times New Roman"/>
          <w:szCs w:val="32"/>
          <w:lang w:val="zh-TW" w:eastAsia="zh-TW"/>
        </w:rPr>
        <w:t>决赛</w:t>
      </w:r>
      <w:r>
        <w:rPr>
          <w:rFonts w:ascii="楷体_GB2312" w:eastAsia="楷体_GB2312" w:cs="Times New Roman"/>
          <w:szCs w:val="32"/>
          <w:lang w:val="zh-TW"/>
        </w:rPr>
        <w:t>。</w:t>
      </w:r>
      <w:r>
        <w:rPr>
          <w:rFonts w:cs="Times New Roman" w:hint="eastAsia"/>
          <w:szCs w:val="32"/>
        </w:rPr>
        <w:t>大赛组委会拟定于</w:t>
      </w:r>
      <w:r>
        <w:rPr>
          <w:rFonts w:cs="Times New Roman"/>
          <w:szCs w:val="32"/>
          <w:lang w:val="zh-TW" w:eastAsia="zh-TW"/>
        </w:rPr>
        <w:t>2023</w:t>
      </w:r>
      <w:r>
        <w:rPr>
          <w:rFonts w:cs="Times New Roman" w:hint="eastAsia"/>
          <w:szCs w:val="32"/>
          <w:lang w:val="zh-TW" w:eastAsia="zh-TW"/>
        </w:rPr>
        <w:t>年</w:t>
      </w:r>
      <w:bookmarkStart w:id="0" w:name="OLE_LINK2"/>
      <w:r>
        <w:rPr>
          <w:rFonts w:cs="Times New Roman"/>
          <w:szCs w:val="32"/>
          <w:lang w:val="zh-TW" w:eastAsia="zh-TW"/>
        </w:rPr>
        <w:t>5</w:t>
      </w:r>
      <w:bookmarkEnd w:id="0"/>
      <w:r>
        <w:rPr>
          <w:rFonts w:cs="Times New Roman" w:hint="eastAsia"/>
          <w:szCs w:val="32"/>
          <w:lang w:val="zh-TW" w:eastAsia="zh-TW"/>
        </w:rPr>
        <w:t>月</w:t>
      </w:r>
      <w:r>
        <w:rPr>
          <w:rFonts w:cs="Times New Roman"/>
          <w:szCs w:val="32"/>
        </w:rPr>
        <w:t>17</w:t>
      </w:r>
      <w:r>
        <w:rPr>
          <w:rFonts w:ascii="仿宋_GB2312" w:hAnsi="仿宋_GB2312" w:cs="仿宋_GB2312" w:hint="eastAsia"/>
          <w:szCs w:val="32"/>
        </w:rPr>
        <w:t>—</w:t>
      </w:r>
      <w:r>
        <w:rPr>
          <w:rFonts w:cs="Times New Roman"/>
          <w:szCs w:val="32"/>
        </w:rPr>
        <w:t>18</w:t>
      </w:r>
      <w:r>
        <w:rPr>
          <w:rFonts w:cs="Times New Roman" w:hint="eastAsia"/>
          <w:szCs w:val="32"/>
        </w:rPr>
        <w:t>日</w:t>
      </w:r>
      <w:r>
        <w:rPr>
          <w:rFonts w:cs="Times New Roman"/>
          <w:szCs w:val="32"/>
          <w:lang w:val="zh-TW" w:eastAsia="zh-TW"/>
        </w:rPr>
        <w:t>在</w:t>
      </w:r>
      <w:r>
        <w:rPr>
          <w:rFonts w:cs="Times New Roman" w:hint="eastAsia"/>
          <w:szCs w:val="32"/>
        </w:rPr>
        <w:t>中国</w:t>
      </w:r>
      <w:r>
        <w:rPr>
          <w:rFonts w:cs="Times New Roman"/>
          <w:szCs w:val="32"/>
          <w:lang w:val="zh-TW" w:eastAsia="zh-TW"/>
        </w:rPr>
        <w:t>宁波以</w:t>
      </w:r>
      <w:r>
        <w:rPr>
          <w:rFonts w:cs="Times New Roman" w:hint="eastAsia"/>
          <w:szCs w:val="32"/>
        </w:rPr>
        <w:t>现场路演</w:t>
      </w:r>
      <w:r>
        <w:rPr>
          <w:rFonts w:cs="Times New Roman"/>
          <w:szCs w:val="32"/>
          <w:lang w:val="zh-TW" w:eastAsia="zh-TW"/>
        </w:rPr>
        <w:t>的</w:t>
      </w:r>
      <w:r>
        <w:rPr>
          <w:rFonts w:cs="Times New Roman" w:hint="eastAsia"/>
          <w:szCs w:val="32"/>
        </w:rPr>
        <w:t>方式</w:t>
      </w:r>
      <w:r>
        <w:rPr>
          <w:rFonts w:cs="Times New Roman"/>
          <w:szCs w:val="32"/>
          <w:lang w:val="zh-TW" w:eastAsia="zh-TW"/>
        </w:rPr>
        <w:t>举行</w:t>
      </w:r>
      <w:r>
        <w:rPr>
          <w:rFonts w:cs="Times New Roman" w:hint="eastAsia"/>
          <w:szCs w:val="32"/>
        </w:rPr>
        <w:t>决赛</w:t>
      </w:r>
      <w:r>
        <w:rPr>
          <w:rFonts w:cs="Times New Roman"/>
          <w:szCs w:val="32"/>
          <w:lang w:val="zh-TW" w:eastAsia="zh-TW"/>
        </w:rPr>
        <w:t>。</w:t>
      </w:r>
    </w:p>
    <w:p w:rsidR="004557A9" w:rsidRDefault="00000000" w:rsidP="00501946">
      <w:pPr>
        <w:spacing w:line="560" w:lineRule="exact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四</w:t>
      </w:r>
      <w:r>
        <w:rPr>
          <w:rFonts w:ascii="黑体" w:eastAsia="黑体" w:hAnsi="黑体" w:cs="Times New Roman"/>
          <w:szCs w:val="32"/>
        </w:rPr>
        <w:t>、奖励支持</w:t>
      </w:r>
    </w:p>
    <w:p w:rsidR="004557A9" w:rsidRPr="00EA0EE5" w:rsidRDefault="00000000" w:rsidP="00B91C2A">
      <w:pPr>
        <w:spacing w:line="560" w:lineRule="exact"/>
        <w:ind w:firstLine="640"/>
        <w:rPr>
          <w:rFonts w:ascii="仿宋_GB2312" w:cs="Times New Roman"/>
          <w:szCs w:val="32"/>
        </w:rPr>
      </w:pPr>
      <w:r>
        <w:rPr>
          <w:rFonts w:ascii="楷体_GB2312" w:eastAsia="楷体_GB2312" w:cs="Times New Roman"/>
          <w:szCs w:val="32"/>
        </w:rPr>
        <w:t>（一）大赛奖励。</w:t>
      </w:r>
      <w:r w:rsidR="00EA0EE5">
        <w:rPr>
          <w:rFonts w:ascii="仿宋_GB2312" w:cs="Times New Roman" w:hint="eastAsia"/>
          <w:szCs w:val="32"/>
        </w:rPr>
        <w:t>大赛决赛将评选出“企业组”“团队组”“创新合作组”的一、二、</w:t>
      </w:r>
      <w:r w:rsidR="00EA0EE5" w:rsidRPr="00B96790">
        <w:rPr>
          <w:rFonts w:cs="Times New Roman" w:hint="eastAsia"/>
          <w:szCs w:val="32"/>
        </w:rPr>
        <w:t>三等奖，其中</w:t>
      </w:r>
      <w:r w:rsidR="00450659" w:rsidRPr="00B96790">
        <w:rPr>
          <w:rFonts w:cs="Times New Roman" w:hint="eastAsia"/>
          <w:szCs w:val="32"/>
        </w:rPr>
        <w:t>每组</w:t>
      </w:r>
      <w:r w:rsidR="00EA0EE5">
        <w:rPr>
          <w:rFonts w:cs="Times New Roman" w:hint="eastAsia"/>
          <w:szCs w:val="32"/>
        </w:rPr>
        <w:t>设一等奖</w:t>
      </w:r>
      <w:r w:rsidR="00EA0EE5">
        <w:rPr>
          <w:rFonts w:cs="Times New Roman"/>
          <w:szCs w:val="32"/>
        </w:rPr>
        <w:t>1</w:t>
      </w:r>
      <w:r w:rsidR="00EA0EE5">
        <w:rPr>
          <w:rFonts w:cs="Times New Roman" w:hint="eastAsia"/>
          <w:szCs w:val="32"/>
        </w:rPr>
        <w:t>个，</w:t>
      </w:r>
      <w:r w:rsidR="00EA0EE5" w:rsidRPr="00B96790">
        <w:rPr>
          <w:rFonts w:cs="Times New Roman" w:hint="eastAsia"/>
          <w:szCs w:val="32"/>
        </w:rPr>
        <w:t>奖金</w:t>
      </w:r>
      <w:r w:rsidR="00EA0EE5" w:rsidRPr="00B96790">
        <w:rPr>
          <w:rFonts w:cs="Times New Roman" w:hint="eastAsia"/>
          <w:szCs w:val="32"/>
        </w:rPr>
        <w:t>8</w:t>
      </w:r>
      <w:r w:rsidR="00EA0EE5" w:rsidRPr="00B96790">
        <w:rPr>
          <w:rFonts w:cs="Times New Roman" w:hint="eastAsia"/>
          <w:szCs w:val="32"/>
        </w:rPr>
        <w:t>万元人民币；</w:t>
      </w:r>
      <w:r w:rsidR="00EA0EE5">
        <w:rPr>
          <w:rFonts w:cs="Times New Roman" w:hint="eastAsia"/>
          <w:szCs w:val="32"/>
        </w:rPr>
        <w:t>二等奖</w:t>
      </w:r>
      <w:r w:rsidR="00EA0EE5">
        <w:rPr>
          <w:rFonts w:cs="Times New Roman"/>
          <w:szCs w:val="32"/>
        </w:rPr>
        <w:t>2</w:t>
      </w:r>
      <w:r w:rsidR="00EA0EE5">
        <w:rPr>
          <w:rFonts w:cs="Times New Roman" w:hint="eastAsia"/>
          <w:szCs w:val="32"/>
        </w:rPr>
        <w:t>个，</w:t>
      </w:r>
      <w:r w:rsidR="00EA0EE5" w:rsidRPr="00B96790">
        <w:rPr>
          <w:rFonts w:cs="Times New Roman" w:hint="eastAsia"/>
          <w:szCs w:val="32"/>
        </w:rPr>
        <w:t>奖金</w:t>
      </w:r>
      <w:r w:rsidR="00EA0EE5" w:rsidRPr="00B96790">
        <w:rPr>
          <w:rFonts w:cs="Times New Roman" w:hint="eastAsia"/>
          <w:szCs w:val="32"/>
        </w:rPr>
        <w:t>4</w:t>
      </w:r>
      <w:r w:rsidR="00EA0EE5" w:rsidRPr="00B96790">
        <w:rPr>
          <w:rFonts w:cs="Times New Roman" w:hint="eastAsia"/>
          <w:szCs w:val="32"/>
        </w:rPr>
        <w:t>万元人民币；</w:t>
      </w:r>
      <w:r w:rsidR="00EA0EE5">
        <w:rPr>
          <w:rFonts w:cs="Times New Roman" w:hint="eastAsia"/>
          <w:szCs w:val="32"/>
        </w:rPr>
        <w:t>三等奖</w:t>
      </w:r>
      <w:r w:rsidR="00EA0EE5">
        <w:rPr>
          <w:rFonts w:cs="Times New Roman"/>
          <w:szCs w:val="32"/>
        </w:rPr>
        <w:t>6</w:t>
      </w:r>
      <w:r w:rsidR="00EA0EE5">
        <w:rPr>
          <w:rFonts w:cs="Times New Roman" w:hint="eastAsia"/>
          <w:szCs w:val="32"/>
        </w:rPr>
        <w:t>个，奖金</w:t>
      </w:r>
      <w:r w:rsidR="00EA0EE5">
        <w:rPr>
          <w:rFonts w:cs="Times New Roman" w:hint="eastAsia"/>
          <w:szCs w:val="32"/>
        </w:rPr>
        <w:t>2</w:t>
      </w:r>
      <w:r w:rsidR="00EA0EE5">
        <w:rPr>
          <w:rFonts w:cs="Times New Roman" w:hint="eastAsia"/>
          <w:szCs w:val="32"/>
        </w:rPr>
        <w:t>万元人民币</w:t>
      </w:r>
      <w:r w:rsidR="00EA0EE5">
        <w:rPr>
          <w:rFonts w:ascii="仿宋_GB2312" w:cs="Times New Roman" w:hint="eastAsia"/>
          <w:szCs w:val="32"/>
        </w:rPr>
        <w:t>。</w:t>
      </w:r>
    </w:p>
    <w:p w:rsidR="004557A9" w:rsidRDefault="00000000" w:rsidP="00B91C2A">
      <w:pPr>
        <w:pStyle w:val="20"/>
        <w:spacing w:after="0" w:line="560" w:lineRule="exact"/>
        <w:ind w:firstLine="640"/>
        <w:rPr>
          <w:rFonts w:ascii="仿宋_GB2312" w:hAnsi="Times New Roman"/>
          <w:szCs w:val="32"/>
        </w:rPr>
      </w:pPr>
      <w:r>
        <w:rPr>
          <w:rFonts w:ascii="楷体_GB2312" w:eastAsia="楷体_GB2312" w:hAnsi="Times New Roman" w:hint="eastAsia"/>
          <w:szCs w:val="32"/>
        </w:rPr>
        <w:t>（二）</w:t>
      </w:r>
      <w:r w:rsidR="006C6A30">
        <w:rPr>
          <w:rFonts w:ascii="楷体_GB2312" w:eastAsia="楷体_GB2312" w:hAnsi="Times New Roman" w:hint="eastAsia"/>
          <w:szCs w:val="32"/>
        </w:rPr>
        <w:t>参赛支持</w:t>
      </w:r>
      <w:r>
        <w:rPr>
          <w:rFonts w:ascii="楷体_GB2312" w:eastAsia="楷体_GB2312" w:hAnsi="Times New Roman"/>
          <w:szCs w:val="32"/>
        </w:rPr>
        <w:t>。</w:t>
      </w:r>
      <w:r w:rsidR="00675F03" w:rsidRPr="00675F03">
        <w:rPr>
          <w:rFonts w:ascii="仿宋_GB2312" w:hAnsi="Times New Roman" w:hint="eastAsia"/>
          <w:szCs w:val="32"/>
        </w:rPr>
        <w:t>决赛期间食宿由组委会统一安排，到宁波参赛补贴标准待定。</w:t>
      </w:r>
    </w:p>
    <w:p w:rsidR="004557A9" w:rsidRDefault="00000000" w:rsidP="00B91C2A">
      <w:pPr>
        <w:pStyle w:val="-"/>
        <w:spacing w:after="0" w:line="560" w:lineRule="exact"/>
        <w:ind w:firstLine="640"/>
        <w:rPr>
          <w:rFonts w:ascii="Times New Roman" w:hAnsi="Times New Roman" w:hint="default"/>
          <w:color w:val="auto"/>
          <w:sz w:val="32"/>
          <w:szCs w:val="32"/>
        </w:rPr>
      </w:pPr>
      <w:r>
        <w:rPr>
          <w:rFonts w:ascii="楷体_GB2312" w:eastAsia="楷体_GB2312" w:hAnsi="Times New Roman"/>
          <w:color w:val="auto"/>
          <w:sz w:val="32"/>
          <w:szCs w:val="32"/>
        </w:rPr>
        <w:t>（三）后续支持。</w:t>
      </w:r>
      <w:r>
        <w:rPr>
          <w:rFonts w:ascii="Times New Roman" w:hAnsi="Times New Roman"/>
          <w:color w:val="auto"/>
          <w:sz w:val="32"/>
          <w:szCs w:val="32"/>
        </w:rPr>
        <w:t>大赛组委会将为获奖和有潜力的项目提供进一步对接</w:t>
      </w:r>
      <w:r>
        <w:rPr>
          <w:rFonts w:ascii="Times New Roman" w:hAnsi="Times New Roman" w:hint="default"/>
          <w:color w:val="auto"/>
          <w:sz w:val="32"/>
          <w:szCs w:val="32"/>
        </w:rPr>
        <w:t>服务</w:t>
      </w:r>
      <w:r>
        <w:rPr>
          <w:rFonts w:ascii="Times New Roman" w:hAnsi="Times New Roman"/>
          <w:color w:val="auto"/>
          <w:sz w:val="32"/>
          <w:szCs w:val="32"/>
        </w:rPr>
        <w:t>和政策支持</w:t>
      </w:r>
      <w:r>
        <w:rPr>
          <w:rFonts w:ascii="Times New Roman" w:hAnsi="Times New Roman" w:hint="default"/>
          <w:color w:val="auto"/>
          <w:sz w:val="32"/>
          <w:szCs w:val="32"/>
        </w:rPr>
        <w:t>（</w:t>
      </w:r>
      <w:r>
        <w:rPr>
          <w:rFonts w:ascii="Times New Roman" w:hAnsi="Times New Roman"/>
          <w:color w:val="auto"/>
          <w:sz w:val="32"/>
          <w:szCs w:val="32"/>
        </w:rPr>
        <w:t>具体见附件</w:t>
      </w:r>
      <w:r>
        <w:rPr>
          <w:rFonts w:ascii="Times New Roman" w:hAnsi="Times New Roman"/>
          <w:color w:val="auto"/>
          <w:sz w:val="32"/>
          <w:szCs w:val="32"/>
        </w:rPr>
        <w:t>1</w:t>
      </w:r>
      <w:r>
        <w:rPr>
          <w:rFonts w:ascii="Times New Roman" w:hAnsi="Times New Roman" w:hint="default"/>
          <w:color w:val="auto"/>
          <w:sz w:val="32"/>
          <w:szCs w:val="32"/>
        </w:rPr>
        <w:t>）。</w:t>
      </w:r>
    </w:p>
    <w:p w:rsidR="004557A9" w:rsidRDefault="00000000" w:rsidP="00501946">
      <w:pPr>
        <w:spacing w:line="560" w:lineRule="exact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五</w:t>
      </w:r>
      <w:r>
        <w:rPr>
          <w:rFonts w:ascii="黑体" w:eastAsia="黑体" w:hAnsi="黑体" w:cs="Times New Roman"/>
          <w:szCs w:val="32"/>
        </w:rPr>
        <w:t>、联系方式</w:t>
      </w:r>
    </w:p>
    <w:p w:rsidR="004557A9" w:rsidRDefault="00000000" w:rsidP="00B91C2A">
      <w:pPr>
        <w:spacing w:line="560" w:lineRule="exact"/>
        <w:ind w:firstLine="640"/>
        <w:rPr>
          <w:rFonts w:ascii="楷体_GB2312" w:eastAsia="楷体_GB2312" w:cs="Times New Roman"/>
          <w:szCs w:val="32"/>
        </w:rPr>
      </w:pPr>
      <w:r>
        <w:rPr>
          <w:rFonts w:ascii="楷体_GB2312" w:eastAsia="楷体_GB2312" w:cs="Times New Roman"/>
          <w:szCs w:val="32"/>
        </w:rPr>
        <w:t>（一）</w:t>
      </w:r>
      <w:r>
        <w:rPr>
          <w:rFonts w:ascii="楷体_GB2312" w:eastAsia="楷体_GB2312" w:cs="Times New Roman" w:hint="eastAsia"/>
          <w:szCs w:val="32"/>
        </w:rPr>
        <w:t>中国—中东欧国家创新合作研究中心</w:t>
      </w:r>
    </w:p>
    <w:p w:rsidR="004557A9" w:rsidRDefault="00000000" w:rsidP="00B91C2A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lastRenderedPageBreak/>
        <w:t>电话：</w:t>
      </w:r>
      <w:r>
        <w:rPr>
          <w:rFonts w:cs="Times New Roman"/>
          <w:szCs w:val="32"/>
        </w:rPr>
        <w:t>0086</w:t>
      </w:r>
      <w:r>
        <w:rPr>
          <w:rFonts w:ascii="仿宋_GB2312" w:cs="Times New Roman"/>
          <w:szCs w:val="32"/>
        </w:rPr>
        <w:t>-</w:t>
      </w:r>
      <w:r>
        <w:rPr>
          <w:rFonts w:cs="Times New Roman"/>
          <w:szCs w:val="32"/>
        </w:rPr>
        <w:t>574</w:t>
      </w:r>
      <w:r>
        <w:rPr>
          <w:rFonts w:ascii="仿宋_GB2312" w:cs="Times New Roman"/>
          <w:szCs w:val="32"/>
        </w:rPr>
        <w:t>-</w:t>
      </w:r>
      <w:r>
        <w:rPr>
          <w:rFonts w:cs="Times New Roman"/>
          <w:szCs w:val="32"/>
        </w:rPr>
        <w:t>87615003</w:t>
      </w:r>
      <w:r>
        <w:rPr>
          <w:rFonts w:ascii="仿宋_GB2312" w:cs="Times New Roman" w:hint="eastAsia"/>
          <w:szCs w:val="32"/>
        </w:rPr>
        <w:t>（</w:t>
      </w:r>
      <w:r>
        <w:rPr>
          <w:rFonts w:cs="Times New Roman"/>
          <w:szCs w:val="32"/>
        </w:rPr>
        <w:t>王女士、胡女士</w:t>
      </w:r>
      <w:r>
        <w:rPr>
          <w:rFonts w:cs="Times New Roman" w:hint="eastAsia"/>
          <w:szCs w:val="32"/>
        </w:rPr>
        <w:t>）</w:t>
      </w:r>
    </w:p>
    <w:p w:rsidR="004557A9" w:rsidRDefault="00000000" w:rsidP="00B91C2A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电子</w:t>
      </w:r>
      <w:hyperlink r:id="rId9" w:history="1">
        <w:r>
          <w:rPr>
            <w:rFonts w:cs="Times New Roman"/>
            <w:szCs w:val="32"/>
          </w:rPr>
          <w:t>邮箱：</w:t>
        </w:r>
        <w:r>
          <w:rPr>
            <w:rFonts w:cs="Times New Roman"/>
            <w:szCs w:val="32"/>
          </w:rPr>
          <w:t>international@cceec.tech</w:t>
        </w:r>
      </w:hyperlink>
    </w:p>
    <w:p w:rsidR="004557A9" w:rsidRDefault="00000000" w:rsidP="00B91C2A">
      <w:pPr>
        <w:spacing w:line="560" w:lineRule="exact"/>
        <w:ind w:firstLine="640"/>
        <w:rPr>
          <w:rFonts w:ascii="楷体_GB2312" w:eastAsia="楷体_GB2312" w:cs="Times New Roman"/>
          <w:szCs w:val="32"/>
        </w:rPr>
      </w:pPr>
      <w:r>
        <w:rPr>
          <w:rFonts w:ascii="楷体_GB2312" w:eastAsia="楷体_GB2312" w:cs="Times New Roman"/>
          <w:szCs w:val="32"/>
        </w:rPr>
        <w:t>（</w:t>
      </w:r>
      <w:r>
        <w:rPr>
          <w:rFonts w:ascii="楷体_GB2312" w:eastAsia="楷体_GB2312" w:cs="Times New Roman" w:hint="eastAsia"/>
          <w:szCs w:val="32"/>
        </w:rPr>
        <w:t>二</w:t>
      </w:r>
      <w:r>
        <w:rPr>
          <w:rFonts w:ascii="楷体_GB2312" w:eastAsia="楷体_GB2312" w:cs="Times New Roman"/>
          <w:szCs w:val="32"/>
        </w:rPr>
        <w:t>）</w:t>
      </w:r>
      <w:r>
        <w:rPr>
          <w:rFonts w:ascii="楷体_GB2312" w:eastAsia="楷体_GB2312" w:cs="Times New Roman" w:hint="eastAsia"/>
          <w:szCs w:val="32"/>
        </w:rPr>
        <w:t>宁波市科学技术局</w:t>
      </w:r>
    </w:p>
    <w:p w:rsidR="004557A9" w:rsidRDefault="00000000" w:rsidP="00B91C2A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电话：</w:t>
      </w:r>
      <w:r>
        <w:rPr>
          <w:rFonts w:cs="Times New Roman"/>
          <w:szCs w:val="32"/>
        </w:rPr>
        <w:t>0086</w:t>
      </w:r>
      <w:r>
        <w:rPr>
          <w:rFonts w:ascii="仿宋_GB2312" w:cs="Times New Roman"/>
          <w:szCs w:val="32"/>
        </w:rPr>
        <w:t>-</w:t>
      </w:r>
      <w:r>
        <w:rPr>
          <w:rFonts w:cs="Times New Roman"/>
          <w:szCs w:val="32"/>
        </w:rPr>
        <w:t>574</w:t>
      </w:r>
      <w:r>
        <w:rPr>
          <w:rFonts w:ascii="仿宋_GB2312" w:cs="Times New Roman"/>
          <w:szCs w:val="32"/>
        </w:rPr>
        <w:t>-</w:t>
      </w:r>
      <w:r>
        <w:rPr>
          <w:rFonts w:cs="Times New Roman"/>
          <w:szCs w:val="32"/>
        </w:rPr>
        <w:t>89186234</w:t>
      </w:r>
      <w:r>
        <w:rPr>
          <w:rFonts w:cs="Times New Roman" w:hint="eastAsia"/>
          <w:szCs w:val="32"/>
        </w:rPr>
        <w:t>（叶先生）</w:t>
      </w:r>
    </w:p>
    <w:p w:rsidR="004557A9" w:rsidRDefault="004557A9">
      <w:pPr>
        <w:pStyle w:val="-"/>
        <w:spacing w:line="560" w:lineRule="exact"/>
        <w:rPr>
          <w:rFonts w:hint="default"/>
          <w:szCs w:val="32"/>
        </w:rPr>
      </w:pPr>
    </w:p>
    <w:p w:rsidR="004557A9" w:rsidRDefault="00000000">
      <w:pPr>
        <w:pStyle w:val="20"/>
        <w:spacing w:after="0" w:line="560" w:lineRule="exact"/>
        <w:ind w:firstLine="640"/>
        <w:rPr>
          <w:szCs w:val="32"/>
        </w:rPr>
      </w:pPr>
      <w:r>
        <w:rPr>
          <w:rFonts w:hint="eastAsia"/>
          <w:szCs w:val="32"/>
        </w:rPr>
        <w:t>附件：</w:t>
      </w:r>
      <w:r>
        <w:rPr>
          <w:rFonts w:ascii="Times New Roman" w:hAnsi="Times New Roman"/>
          <w:szCs w:val="32"/>
        </w:rPr>
        <w:t>1.</w:t>
      </w:r>
      <w:r>
        <w:rPr>
          <w:rFonts w:ascii="Times New Roman" w:hAnsi="Times New Roman" w:hint="eastAsia"/>
          <w:szCs w:val="32"/>
        </w:rPr>
        <w:t>首</w:t>
      </w:r>
      <w:r>
        <w:rPr>
          <w:rFonts w:hint="eastAsia"/>
          <w:szCs w:val="32"/>
        </w:rPr>
        <w:t>届中国—中东欧国家青年创新创业大赛组织方案</w:t>
      </w:r>
    </w:p>
    <w:p w:rsidR="004557A9" w:rsidRDefault="00000000">
      <w:pPr>
        <w:pStyle w:val="20"/>
        <w:spacing w:after="0" w:line="560" w:lineRule="exact"/>
        <w:ind w:firstLineChars="500" w:firstLine="1600"/>
        <w:rPr>
          <w:szCs w:val="32"/>
        </w:rPr>
      </w:pPr>
      <w:r>
        <w:rPr>
          <w:rFonts w:ascii="Times New Roman" w:hAnsi="Times New Roman"/>
          <w:szCs w:val="32"/>
        </w:rPr>
        <w:t>2.</w:t>
      </w:r>
      <w:r>
        <w:rPr>
          <w:rFonts w:ascii="Times New Roman" w:hAnsi="Times New Roman" w:hint="eastAsia"/>
          <w:szCs w:val="32"/>
        </w:rPr>
        <w:t>参赛</w:t>
      </w:r>
      <w:r>
        <w:rPr>
          <w:rFonts w:hint="eastAsia"/>
          <w:szCs w:val="32"/>
        </w:rPr>
        <w:t>报名表</w:t>
      </w:r>
    </w:p>
    <w:p w:rsidR="004557A9" w:rsidRDefault="00000000">
      <w:pPr>
        <w:pStyle w:val="20"/>
        <w:spacing w:after="0" w:line="560" w:lineRule="exact"/>
        <w:ind w:firstLineChars="500" w:firstLine="1600"/>
        <w:rPr>
          <w:szCs w:val="32"/>
        </w:rPr>
      </w:pPr>
      <w:r>
        <w:rPr>
          <w:rFonts w:ascii="Times New Roman" w:hAnsi="Times New Roman"/>
          <w:szCs w:val="32"/>
        </w:rPr>
        <w:t>3.</w:t>
      </w:r>
      <w:r>
        <w:rPr>
          <w:rFonts w:hint="eastAsia"/>
          <w:szCs w:val="32"/>
        </w:rPr>
        <w:t>参赛承诺书</w:t>
      </w:r>
    </w:p>
    <w:p w:rsidR="004557A9" w:rsidRDefault="004557A9">
      <w:pPr>
        <w:pStyle w:val="20"/>
        <w:spacing w:after="0" w:line="560" w:lineRule="exact"/>
        <w:ind w:firstLine="640"/>
        <w:rPr>
          <w:szCs w:val="32"/>
        </w:rPr>
      </w:pPr>
    </w:p>
    <w:p w:rsidR="004557A9" w:rsidRDefault="004557A9">
      <w:pPr>
        <w:pStyle w:val="20"/>
        <w:spacing w:after="0" w:line="560" w:lineRule="exact"/>
        <w:ind w:firstLine="640"/>
        <w:rPr>
          <w:szCs w:val="32"/>
        </w:rPr>
      </w:pPr>
    </w:p>
    <w:p w:rsidR="0009482F" w:rsidRDefault="0009482F" w:rsidP="0009482F">
      <w:pPr>
        <w:pStyle w:val="20"/>
        <w:spacing w:after="0" w:line="560" w:lineRule="exact"/>
        <w:ind w:leftChars="400" w:left="1280" w:firstLineChars="0" w:firstLine="0"/>
        <w:jc w:val="center"/>
        <w:rPr>
          <w:szCs w:val="32"/>
        </w:rPr>
      </w:pPr>
      <w:r>
        <w:rPr>
          <w:rFonts w:hint="eastAsia"/>
          <w:szCs w:val="32"/>
        </w:rPr>
        <w:t>中国—中东欧国家青年创新创业大赛组委会</w:t>
      </w:r>
    </w:p>
    <w:p w:rsidR="0009482F" w:rsidRDefault="0009482F" w:rsidP="0009482F">
      <w:pPr>
        <w:pStyle w:val="20"/>
        <w:spacing w:after="0" w:line="560" w:lineRule="exact"/>
        <w:ind w:leftChars="400" w:left="1280" w:firstLineChars="0" w:firstLine="0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2023</w:t>
      </w:r>
      <w:r>
        <w:rPr>
          <w:rFonts w:ascii="Times New Roman" w:hAnsi="Times New Roman" w:hint="eastAsia"/>
          <w:szCs w:val="32"/>
        </w:rPr>
        <w:t>年</w:t>
      </w:r>
      <w:r>
        <w:rPr>
          <w:rFonts w:ascii="Times New Roman" w:hAnsi="Times New Roman"/>
          <w:szCs w:val="32"/>
        </w:rPr>
        <w:t>3</w:t>
      </w:r>
      <w:r>
        <w:rPr>
          <w:rFonts w:ascii="Times New Roman" w:hAnsi="Times New Roman" w:hint="eastAsia"/>
          <w:szCs w:val="32"/>
        </w:rPr>
        <w:t>月</w:t>
      </w:r>
      <w:r>
        <w:rPr>
          <w:rFonts w:ascii="Times New Roman" w:hAnsi="Times New Roman"/>
          <w:szCs w:val="32"/>
        </w:rPr>
        <w:t>21</w:t>
      </w:r>
      <w:r>
        <w:rPr>
          <w:rFonts w:ascii="Times New Roman" w:hAnsi="Times New Roman" w:hint="eastAsia"/>
          <w:szCs w:val="32"/>
        </w:rPr>
        <w:t>日</w:t>
      </w:r>
    </w:p>
    <w:p w:rsidR="004557A9" w:rsidRDefault="004557A9" w:rsidP="00442E32">
      <w:pPr>
        <w:spacing w:line="560" w:lineRule="exact"/>
        <w:ind w:firstLineChars="0" w:firstLine="0"/>
        <w:rPr>
          <w:rFonts w:cs="Times New Roman"/>
          <w:szCs w:val="32"/>
        </w:rPr>
      </w:pPr>
    </w:p>
    <w:sectPr w:rsidR="004557A9" w:rsidSect="005B4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9CE" w:rsidRDefault="008E09CE">
      <w:pPr>
        <w:spacing w:line="240" w:lineRule="auto"/>
        <w:ind w:firstLine="640"/>
      </w:pPr>
      <w:r>
        <w:separator/>
      </w:r>
    </w:p>
  </w:endnote>
  <w:endnote w:type="continuationSeparator" w:id="0">
    <w:p w:rsidR="008E09CE" w:rsidRDefault="008E09C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795582D-1711-49DA-88B4-64376DB445B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B420F31-9CEA-4DBA-B2C2-D8DCE2856C7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DFE83DF-DCE6-4972-930B-1FEFCA292D1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F2D7B8A1-2FC0-4C4C-854C-52B2CBEFE69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000000">
    <w:pPr>
      <w:pStyle w:val="aa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9165" cy="3746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165" cy="374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57A9" w:rsidRDefault="00000000">
                          <w:pPr>
                            <w:pStyle w:val="aa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2.75pt;margin-top:0;width:73.95pt;height:29.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" filled="f" stroked="f" strokeweight=".5pt">
              <v:textbox inset="0,0,0,0">
                <w:txbxContent>
                  <w:p w:rsidR="004557A9" w:rsidRDefault="00000000">
                    <w:pPr>
                      <w:pStyle w:val="aa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9CE" w:rsidRDefault="008E09CE">
      <w:pPr>
        <w:spacing w:line="240" w:lineRule="auto"/>
        <w:ind w:firstLine="640"/>
      </w:pPr>
      <w:r>
        <w:separator/>
      </w:r>
    </w:p>
  </w:footnote>
  <w:footnote w:type="continuationSeparator" w:id="0">
    <w:p w:rsidR="008E09CE" w:rsidRDefault="008E09C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b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4361"/>
    <w:multiLevelType w:val="singleLevel"/>
    <w:tmpl w:val="4671436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5802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IyOGQyMjgxNGM4Y2I3ZTdlMWYxOTgwY2I3NjY2ZTAifQ=="/>
  </w:docVars>
  <w:rsids>
    <w:rsidRoot w:val="6AB007FA"/>
    <w:rsid w:val="FDB7F375"/>
    <w:rsid w:val="FFFDBE6A"/>
    <w:rsid w:val="00000134"/>
    <w:rsid w:val="000031C5"/>
    <w:rsid w:val="00011C11"/>
    <w:rsid w:val="00026F62"/>
    <w:rsid w:val="00033A5D"/>
    <w:rsid w:val="00041A69"/>
    <w:rsid w:val="0004396B"/>
    <w:rsid w:val="0007162A"/>
    <w:rsid w:val="0008475E"/>
    <w:rsid w:val="00087847"/>
    <w:rsid w:val="0009482F"/>
    <w:rsid w:val="000C01D4"/>
    <w:rsid w:val="000C500C"/>
    <w:rsid w:val="000D3FF7"/>
    <w:rsid w:val="000E6424"/>
    <w:rsid w:val="000F3CFD"/>
    <w:rsid w:val="00100B53"/>
    <w:rsid w:val="0010198C"/>
    <w:rsid w:val="00103B11"/>
    <w:rsid w:val="0013130E"/>
    <w:rsid w:val="0014061A"/>
    <w:rsid w:val="00143EE5"/>
    <w:rsid w:val="001629AF"/>
    <w:rsid w:val="001859A1"/>
    <w:rsid w:val="00185C8C"/>
    <w:rsid w:val="00187E1A"/>
    <w:rsid w:val="001A44CA"/>
    <w:rsid w:val="001A6084"/>
    <w:rsid w:val="001B3FDD"/>
    <w:rsid w:val="00206EE6"/>
    <w:rsid w:val="00225C59"/>
    <w:rsid w:val="0025016B"/>
    <w:rsid w:val="0025167F"/>
    <w:rsid w:val="00251BD3"/>
    <w:rsid w:val="00253D27"/>
    <w:rsid w:val="0025454E"/>
    <w:rsid w:val="00266CD3"/>
    <w:rsid w:val="00286E25"/>
    <w:rsid w:val="002B7857"/>
    <w:rsid w:val="002C2888"/>
    <w:rsid w:val="002C3E5D"/>
    <w:rsid w:val="002D68A5"/>
    <w:rsid w:val="002D7766"/>
    <w:rsid w:val="00302EE4"/>
    <w:rsid w:val="00315941"/>
    <w:rsid w:val="00355275"/>
    <w:rsid w:val="00372B33"/>
    <w:rsid w:val="003748BE"/>
    <w:rsid w:val="003757B1"/>
    <w:rsid w:val="00380438"/>
    <w:rsid w:val="0038290F"/>
    <w:rsid w:val="00383C5C"/>
    <w:rsid w:val="00383E8C"/>
    <w:rsid w:val="003857B8"/>
    <w:rsid w:val="003912F2"/>
    <w:rsid w:val="003A36CB"/>
    <w:rsid w:val="003C3B46"/>
    <w:rsid w:val="003F1C64"/>
    <w:rsid w:val="003F2C2A"/>
    <w:rsid w:val="0041008B"/>
    <w:rsid w:val="00417109"/>
    <w:rsid w:val="0042023F"/>
    <w:rsid w:val="004238E1"/>
    <w:rsid w:val="00424E3A"/>
    <w:rsid w:val="00427278"/>
    <w:rsid w:val="00431782"/>
    <w:rsid w:val="0043760D"/>
    <w:rsid w:val="00442E32"/>
    <w:rsid w:val="00450659"/>
    <w:rsid w:val="00453EE1"/>
    <w:rsid w:val="004557A9"/>
    <w:rsid w:val="004739F1"/>
    <w:rsid w:val="00476DCE"/>
    <w:rsid w:val="00481C50"/>
    <w:rsid w:val="004A0363"/>
    <w:rsid w:val="004A38A2"/>
    <w:rsid w:val="004A4EC7"/>
    <w:rsid w:val="004C145C"/>
    <w:rsid w:val="004D00E3"/>
    <w:rsid w:val="004D31EA"/>
    <w:rsid w:val="004D68B8"/>
    <w:rsid w:val="004E3703"/>
    <w:rsid w:val="004F6BBF"/>
    <w:rsid w:val="00501946"/>
    <w:rsid w:val="00505651"/>
    <w:rsid w:val="0050587E"/>
    <w:rsid w:val="00515AF7"/>
    <w:rsid w:val="0053245C"/>
    <w:rsid w:val="00532E51"/>
    <w:rsid w:val="0054067A"/>
    <w:rsid w:val="00544666"/>
    <w:rsid w:val="00553926"/>
    <w:rsid w:val="00586726"/>
    <w:rsid w:val="0059582B"/>
    <w:rsid w:val="00597E29"/>
    <w:rsid w:val="005A39FE"/>
    <w:rsid w:val="005B107F"/>
    <w:rsid w:val="005B1E39"/>
    <w:rsid w:val="005B4314"/>
    <w:rsid w:val="005B598E"/>
    <w:rsid w:val="005D1F92"/>
    <w:rsid w:val="005D3274"/>
    <w:rsid w:val="005D3A2A"/>
    <w:rsid w:val="005D51EB"/>
    <w:rsid w:val="005E2843"/>
    <w:rsid w:val="005F08D0"/>
    <w:rsid w:val="005F38B8"/>
    <w:rsid w:val="005F44E2"/>
    <w:rsid w:val="00612C08"/>
    <w:rsid w:val="00617B38"/>
    <w:rsid w:val="00620052"/>
    <w:rsid w:val="00634047"/>
    <w:rsid w:val="0063422C"/>
    <w:rsid w:val="0063438F"/>
    <w:rsid w:val="00636201"/>
    <w:rsid w:val="00640EA7"/>
    <w:rsid w:val="006441DE"/>
    <w:rsid w:val="00653092"/>
    <w:rsid w:val="0066494B"/>
    <w:rsid w:val="00670E39"/>
    <w:rsid w:val="00675F03"/>
    <w:rsid w:val="006956DB"/>
    <w:rsid w:val="00697B4E"/>
    <w:rsid w:val="006A1E7E"/>
    <w:rsid w:val="006B62C1"/>
    <w:rsid w:val="006C526F"/>
    <w:rsid w:val="006C6A30"/>
    <w:rsid w:val="006D3606"/>
    <w:rsid w:val="006D6787"/>
    <w:rsid w:val="006E4575"/>
    <w:rsid w:val="006F75DE"/>
    <w:rsid w:val="00706368"/>
    <w:rsid w:val="007135D6"/>
    <w:rsid w:val="00744697"/>
    <w:rsid w:val="00776C51"/>
    <w:rsid w:val="00781DD2"/>
    <w:rsid w:val="0079211C"/>
    <w:rsid w:val="007C2A6E"/>
    <w:rsid w:val="007D5315"/>
    <w:rsid w:val="007E1991"/>
    <w:rsid w:val="007E3212"/>
    <w:rsid w:val="007F3166"/>
    <w:rsid w:val="007F4527"/>
    <w:rsid w:val="007F7050"/>
    <w:rsid w:val="008063FE"/>
    <w:rsid w:val="00810DEA"/>
    <w:rsid w:val="008279EC"/>
    <w:rsid w:val="00833D32"/>
    <w:rsid w:val="00836319"/>
    <w:rsid w:val="00853B57"/>
    <w:rsid w:val="00853FE2"/>
    <w:rsid w:val="00865748"/>
    <w:rsid w:val="00870E4A"/>
    <w:rsid w:val="008A6D72"/>
    <w:rsid w:val="008C3B28"/>
    <w:rsid w:val="008E09CE"/>
    <w:rsid w:val="008E6362"/>
    <w:rsid w:val="008E70AA"/>
    <w:rsid w:val="008F4F6E"/>
    <w:rsid w:val="008F648A"/>
    <w:rsid w:val="0091401C"/>
    <w:rsid w:val="00924066"/>
    <w:rsid w:val="00961A24"/>
    <w:rsid w:val="00982B41"/>
    <w:rsid w:val="009930A4"/>
    <w:rsid w:val="00997C16"/>
    <w:rsid w:val="009A0BA2"/>
    <w:rsid w:val="009B0330"/>
    <w:rsid w:val="009B4874"/>
    <w:rsid w:val="009E566D"/>
    <w:rsid w:val="009F6475"/>
    <w:rsid w:val="00A31972"/>
    <w:rsid w:val="00A37ED5"/>
    <w:rsid w:val="00A411F8"/>
    <w:rsid w:val="00A45890"/>
    <w:rsid w:val="00A80E05"/>
    <w:rsid w:val="00A879B1"/>
    <w:rsid w:val="00A9210D"/>
    <w:rsid w:val="00A956AB"/>
    <w:rsid w:val="00A97700"/>
    <w:rsid w:val="00AA30FC"/>
    <w:rsid w:val="00AA4464"/>
    <w:rsid w:val="00AB11DA"/>
    <w:rsid w:val="00AB63F3"/>
    <w:rsid w:val="00AC069B"/>
    <w:rsid w:val="00AC6C7D"/>
    <w:rsid w:val="00AD1119"/>
    <w:rsid w:val="00AD1E4E"/>
    <w:rsid w:val="00AD4EC1"/>
    <w:rsid w:val="00AE09C4"/>
    <w:rsid w:val="00AE6B1B"/>
    <w:rsid w:val="00AF1124"/>
    <w:rsid w:val="00AF2580"/>
    <w:rsid w:val="00AF5D80"/>
    <w:rsid w:val="00B01378"/>
    <w:rsid w:val="00B048BD"/>
    <w:rsid w:val="00B16208"/>
    <w:rsid w:val="00B17776"/>
    <w:rsid w:val="00B22A2B"/>
    <w:rsid w:val="00B26DFE"/>
    <w:rsid w:val="00B34685"/>
    <w:rsid w:val="00B41D10"/>
    <w:rsid w:val="00B45B23"/>
    <w:rsid w:val="00B55DB9"/>
    <w:rsid w:val="00B634C8"/>
    <w:rsid w:val="00B77EC7"/>
    <w:rsid w:val="00B918E6"/>
    <w:rsid w:val="00B91C2A"/>
    <w:rsid w:val="00B91C98"/>
    <w:rsid w:val="00B96790"/>
    <w:rsid w:val="00BB4826"/>
    <w:rsid w:val="00BB56B1"/>
    <w:rsid w:val="00BB6D5A"/>
    <w:rsid w:val="00BD7AB3"/>
    <w:rsid w:val="00BE6CDF"/>
    <w:rsid w:val="00BF625A"/>
    <w:rsid w:val="00C13FB2"/>
    <w:rsid w:val="00C260E4"/>
    <w:rsid w:val="00C3791F"/>
    <w:rsid w:val="00C7027D"/>
    <w:rsid w:val="00C70F9F"/>
    <w:rsid w:val="00C90155"/>
    <w:rsid w:val="00CA39DB"/>
    <w:rsid w:val="00CA3E40"/>
    <w:rsid w:val="00CC22BE"/>
    <w:rsid w:val="00CC31F9"/>
    <w:rsid w:val="00CC355E"/>
    <w:rsid w:val="00CC5F8B"/>
    <w:rsid w:val="00D0183E"/>
    <w:rsid w:val="00D145C5"/>
    <w:rsid w:val="00D24303"/>
    <w:rsid w:val="00D32D93"/>
    <w:rsid w:val="00D539B6"/>
    <w:rsid w:val="00D57825"/>
    <w:rsid w:val="00D6344F"/>
    <w:rsid w:val="00D87BD5"/>
    <w:rsid w:val="00D90FA8"/>
    <w:rsid w:val="00D95D5F"/>
    <w:rsid w:val="00DB4E97"/>
    <w:rsid w:val="00DC2F0F"/>
    <w:rsid w:val="00DF1D01"/>
    <w:rsid w:val="00E05A2B"/>
    <w:rsid w:val="00E11C2C"/>
    <w:rsid w:val="00E13EAE"/>
    <w:rsid w:val="00E321C2"/>
    <w:rsid w:val="00E40096"/>
    <w:rsid w:val="00E437DF"/>
    <w:rsid w:val="00E46C83"/>
    <w:rsid w:val="00E574BB"/>
    <w:rsid w:val="00E617C2"/>
    <w:rsid w:val="00E63C1B"/>
    <w:rsid w:val="00E665E7"/>
    <w:rsid w:val="00E81746"/>
    <w:rsid w:val="00E92EF7"/>
    <w:rsid w:val="00EA0EE5"/>
    <w:rsid w:val="00EA41E8"/>
    <w:rsid w:val="00EB56D7"/>
    <w:rsid w:val="00EC386C"/>
    <w:rsid w:val="00F33E04"/>
    <w:rsid w:val="00F3738B"/>
    <w:rsid w:val="00F46C58"/>
    <w:rsid w:val="00F67C88"/>
    <w:rsid w:val="00F73B9B"/>
    <w:rsid w:val="00F76621"/>
    <w:rsid w:val="00F8188A"/>
    <w:rsid w:val="00F857BE"/>
    <w:rsid w:val="00FA5F5C"/>
    <w:rsid w:val="00FB713A"/>
    <w:rsid w:val="00FC221F"/>
    <w:rsid w:val="00FE4182"/>
    <w:rsid w:val="014557C2"/>
    <w:rsid w:val="015205E4"/>
    <w:rsid w:val="01785B98"/>
    <w:rsid w:val="01AF70E0"/>
    <w:rsid w:val="02AC4A36"/>
    <w:rsid w:val="02D74B40"/>
    <w:rsid w:val="02E35293"/>
    <w:rsid w:val="036B6A09"/>
    <w:rsid w:val="04A171B4"/>
    <w:rsid w:val="04F4234A"/>
    <w:rsid w:val="05C84E48"/>
    <w:rsid w:val="06147E59"/>
    <w:rsid w:val="070103DE"/>
    <w:rsid w:val="074A1163"/>
    <w:rsid w:val="07C136C9"/>
    <w:rsid w:val="07FC3DE7"/>
    <w:rsid w:val="08CB2A51"/>
    <w:rsid w:val="0A2A19F9"/>
    <w:rsid w:val="0A883573"/>
    <w:rsid w:val="0B275F39"/>
    <w:rsid w:val="0B557476"/>
    <w:rsid w:val="0C050215"/>
    <w:rsid w:val="0CB161A2"/>
    <w:rsid w:val="0D1B3540"/>
    <w:rsid w:val="0D7A4858"/>
    <w:rsid w:val="0E7B0B34"/>
    <w:rsid w:val="0E813BB2"/>
    <w:rsid w:val="11B322D4"/>
    <w:rsid w:val="12977E48"/>
    <w:rsid w:val="13E5254F"/>
    <w:rsid w:val="15005203"/>
    <w:rsid w:val="154A0951"/>
    <w:rsid w:val="167E55A7"/>
    <w:rsid w:val="16ED6288"/>
    <w:rsid w:val="1720040C"/>
    <w:rsid w:val="17666389"/>
    <w:rsid w:val="17972C37"/>
    <w:rsid w:val="188E6510"/>
    <w:rsid w:val="19204AAD"/>
    <w:rsid w:val="1935264C"/>
    <w:rsid w:val="1A042476"/>
    <w:rsid w:val="1A163D48"/>
    <w:rsid w:val="1A393593"/>
    <w:rsid w:val="1BC7354C"/>
    <w:rsid w:val="1C1E6A43"/>
    <w:rsid w:val="1C650C9D"/>
    <w:rsid w:val="1C8F7618"/>
    <w:rsid w:val="1CFD4569"/>
    <w:rsid w:val="1EFC7B01"/>
    <w:rsid w:val="1F811C64"/>
    <w:rsid w:val="1F9A415C"/>
    <w:rsid w:val="20360CA0"/>
    <w:rsid w:val="209969F6"/>
    <w:rsid w:val="20F66AFE"/>
    <w:rsid w:val="21FD48D8"/>
    <w:rsid w:val="22C105DE"/>
    <w:rsid w:val="233C38C5"/>
    <w:rsid w:val="251B2D88"/>
    <w:rsid w:val="25F25669"/>
    <w:rsid w:val="26341C2C"/>
    <w:rsid w:val="267959F4"/>
    <w:rsid w:val="269A6356"/>
    <w:rsid w:val="26B806A3"/>
    <w:rsid w:val="27071809"/>
    <w:rsid w:val="27F96522"/>
    <w:rsid w:val="293C0468"/>
    <w:rsid w:val="2A2B4E3C"/>
    <w:rsid w:val="2A612DBE"/>
    <w:rsid w:val="2B8D1F72"/>
    <w:rsid w:val="2BFE637E"/>
    <w:rsid w:val="2C044132"/>
    <w:rsid w:val="2C541DCC"/>
    <w:rsid w:val="2C9B7703"/>
    <w:rsid w:val="2CDC1D0C"/>
    <w:rsid w:val="2CF47F19"/>
    <w:rsid w:val="2D26209C"/>
    <w:rsid w:val="2D452523"/>
    <w:rsid w:val="2D55028C"/>
    <w:rsid w:val="2DF52BCC"/>
    <w:rsid w:val="2F067A90"/>
    <w:rsid w:val="2F55637A"/>
    <w:rsid w:val="2FC647D1"/>
    <w:rsid w:val="30705B08"/>
    <w:rsid w:val="31CF7DC2"/>
    <w:rsid w:val="32126C92"/>
    <w:rsid w:val="32B65F9A"/>
    <w:rsid w:val="338E1ABF"/>
    <w:rsid w:val="34B65AB4"/>
    <w:rsid w:val="34F53AC7"/>
    <w:rsid w:val="37801958"/>
    <w:rsid w:val="378B0AE3"/>
    <w:rsid w:val="37A442EA"/>
    <w:rsid w:val="396748AA"/>
    <w:rsid w:val="3A1F5EA9"/>
    <w:rsid w:val="3A4C603B"/>
    <w:rsid w:val="3A8C79E3"/>
    <w:rsid w:val="3B373798"/>
    <w:rsid w:val="3C0B41AE"/>
    <w:rsid w:val="3D5D7415"/>
    <w:rsid w:val="3E8D412D"/>
    <w:rsid w:val="3E9F7D59"/>
    <w:rsid w:val="3EA916E4"/>
    <w:rsid w:val="3F275F2C"/>
    <w:rsid w:val="40CA3013"/>
    <w:rsid w:val="40FF0EE5"/>
    <w:rsid w:val="415B010F"/>
    <w:rsid w:val="42534928"/>
    <w:rsid w:val="455A06DD"/>
    <w:rsid w:val="45BF1C23"/>
    <w:rsid w:val="467232DF"/>
    <w:rsid w:val="47354F5E"/>
    <w:rsid w:val="47FE17F4"/>
    <w:rsid w:val="48A31F8D"/>
    <w:rsid w:val="48F82306"/>
    <w:rsid w:val="4AF512A5"/>
    <w:rsid w:val="4B074E64"/>
    <w:rsid w:val="4B347B57"/>
    <w:rsid w:val="4CA54934"/>
    <w:rsid w:val="4CC36B68"/>
    <w:rsid w:val="4D2F3301"/>
    <w:rsid w:val="4D863EEF"/>
    <w:rsid w:val="4DA22C22"/>
    <w:rsid w:val="4DE90B47"/>
    <w:rsid w:val="4EFC7189"/>
    <w:rsid w:val="4F101255"/>
    <w:rsid w:val="4FEA278F"/>
    <w:rsid w:val="50287642"/>
    <w:rsid w:val="51D11D27"/>
    <w:rsid w:val="54574766"/>
    <w:rsid w:val="56495C0C"/>
    <w:rsid w:val="56666EE2"/>
    <w:rsid w:val="569862EE"/>
    <w:rsid w:val="56AE57C6"/>
    <w:rsid w:val="574F30E3"/>
    <w:rsid w:val="57E84421"/>
    <w:rsid w:val="583765F2"/>
    <w:rsid w:val="586E3A73"/>
    <w:rsid w:val="59575208"/>
    <w:rsid w:val="5A2E5259"/>
    <w:rsid w:val="5BD112A2"/>
    <w:rsid w:val="5CE24DE9"/>
    <w:rsid w:val="5EA26F25"/>
    <w:rsid w:val="5EAE58CA"/>
    <w:rsid w:val="5F0D6128"/>
    <w:rsid w:val="60EF6AE7"/>
    <w:rsid w:val="61A366DC"/>
    <w:rsid w:val="62740E57"/>
    <w:rsid w:val="62DC3648"/>
    <w:rsid w:val="635767BA"/>
    <w:rsid w:val="63785EB5"/>
    <w:rsid w:val="63BA086D"/>
    <w:rsid w:val="644904C4"/>
    <w:rsid w:val="64502F80"/>
    <w:rsid w:val="65AE5324"/>
    <w:rsid w:val="65F105A8"/>
    <w:rsid w:val="6635067F"/>
    <w:rsid w:val="67981728"/>
    <w:rsid w:val="67CB129B"/>
    <w:rsid w:val="684352D5"/>
    <w:rsid w:val="69131848"/>
    <w:rsid w:val="6AB007FA"/>
    <w:rsid w:val="6B382482"/>
    <w:rsid w:val="6D8E5405"/>
    <w:rsid w:val="6D971CDE"/>
    <w:rsid w:val="6DE50BDD"/>
    <w:rsid w:val="6E1D0F41"/>
    <w:rsid w:val="6EC208ED"/>
    <w:rsid w:val="6F3A17CB"/>
    <w:rsid w:val="6F902469"/>
    <w:rsid w:val="703C2536"/>
    <w:rsid w:val="70B329FD"/>
    <w:rsid w:val="70C60851"/>
    <w:rsid w:val="730742F3"/>
    <w:rsid w:val="73882317"/>
    <w:rsid w:val="73C43E2C"/>
    <w:rsid w:val="73DF1141"/>
    <w:rsid w:val="75245F34"/>
    <w:rsid w:val="756137AC"/>
    <w:rsid w:val="76D33CC8"/>
    <w:rsid w:val="77103A88"/>
    <w:rsid w:val="776D42C8"/>
    <w:rsid w:val="78452407"/>
    <w:rsid w:val="79D52F41"/>
    <w:rsid w:val="7A570AB8"/>
    <w:rsid w:val="7A987D9C"/>
    <w:rsid w:val="7B4B2A54"/>
    <w:rsid w:val="7D935CBD"/>
    <w:rsid w:val="7DAD7277"/>
    <w:rsid w:val="7DDE1463"/>
    <w:rsid w:val="7E3468D5"/>
    <w:rsid w:val="7F9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246845B-B1C0-4DDF-B976-2E8D255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880"/>
      <w:jc w:val="both"/>
    </w:pPr>
    <w:rPr>
      <w:rFonts w:eastAsia="仿宋_GB2312" w:cs="Calibr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="340" w:after="33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pPr>
      <w:spacing w:after="120"/>
    </w:pPr>
  </w:style>
  <w:style w:type="paragraph" w:styleId="a6">
    <w:name w:val="Plain Text"/>
    <w:link w:val="a7"/>
    <w:uiPriority w:val="99"/>
    <w:qFormat/>
    <w:pPr>
      <w:widowControl w:val="0"/>
      <w:jc w:val="both"/>
    </w:pPr>
    <w:rPr>
      <w:rFonts w:ascii="宋体" w:hAnsi="Courier New"/>
      <w:kern w:val="2"/>
      <w:sz w:val="21"/>
      <w:szCs w:val="21"/>
    </w:rPr>
  </w:style>
  <w:style w:type="paragraph" w:styleId="a8">
    <w:name w:val="Balloon Text"/>
    <w:basedOn w:val="a"/>
    <w:link w:val="a9"/>
    <w:qFormat/>
    <w:pPr>
      <w:spacing w:line="240" w:lineRule="auto"/>
    </w:pPr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ac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  <w:rPr>
      <w:rFonts w:ascii="仿宋_GB2312"/>
    </w:rPr>
  </w:style>
  <w:style w:type="paragraph" w:styleId="20">
    <w:name w:val="Body Text 2"/>
    <w:basedOn w:val="a"/>
    <w:qFormat/>
    <w:pPr>
      <w:spacing w:after="120" w:line="480" w:lineRule="auto"/>
    </w:pPr>
    <w:rPr>
      <w:rFonts w:ascii="Calibri" w:hAnsi="Calibri" w:cs="Times New Roman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paragraph" w:styleId="af0">
    <w:name w:val="Body Text First Indent"/>
    <w:basedOn w:val="a5"/>
    <w:next w:val="a"/>
    <w:qFormat/>
    <w:pPr>
      <w:ind w:firstLine="723"/>
    </w:pPr>
    <w:rPr>
      <w:rFonts w:eastAsia="宋体"/>
    </w:rPr>
  </w:style>
  <w:style w:type="table" w:styleId="af1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</w:rPr>
  </w:style>
  <w:style w:type="character" w:styleId="af3">
    <w:name w:val="page number"/>
    <w:qFormat/>
  </w:style>
  <w:style w:type="character" w:styleId="af4">
    <w:name w:val="Emphasis"/>
    <w:basedOn w:val="a0"/>
    <w:uiPriority w:val="20"/>
    <w:qFormat/>
    <w:rPr>
      <w:i/>
    </w:rPr>
  </w:style>
  <w:style w:type="character" w:styleId="af5">
    <w:name w:val="Hyperlink"/>
    <w:basedOn w:val="a0"/>
    <w:qFormat/>
    <w:rPr>
      <w:color w:val="0563C1" w:themeColor="hyperlink"/>
      <w:u w:val="single"/>
    </w:rPr>
  </w:style>
  <w:style w:type="character" w:styleId="af6">
    <w:name w:val="annotation reference"/>
    <w:basedOn w:val="a0"/>
    <w:qFormat/>
    <w:rPr>
      <w:sz w:val="21"/>
      <w:szCs w:val="21"/>
    </w:rPr>
  </w:style>
  <w:style w:type="paragraph" w:customStyle="1" w:styleId="-">
    <w:name w:val="正文-中东欧"/>
    <w:basedOn w:val="af0"/>
    <w:next w:val="20"/>
    <w:qFormat/>
    <w:pPr>
      <w:ind w:firstLine="560"/>
    </w:pPr>
    <w:rPr>
      <w:rFonts w:ascii="仿宋_GB2312" w:eastAsia="仿宋_GB2312" w:hAnsi="仿宋_GB2312" w:cs="Times New Roman" w:hint="eastAsia"/>
      <w:color w:val="000000"/>
      <w:sz w:val="28"/>
      <w:szCs w:val="28"/>
    </w:rPr>
  </w:style>
  <w:style w:type="paragraph" w:styleId="af7">
    <w:name w:val="List Paragraph"/>
    <w:basedOn w:val="a"/>
    <w:uiPriority w:val="34"/>
    <w:qFormat/>
    <w:pPr>
      <w:ind w:firstLine="420"/>
    </w:pPr>
  </w:style>
  <w:style w:type="paragraph" w:customStyle="1" w:styleId="10">
    <w:name w:val="修订1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21">
    <w:name w:val="修订2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character" w:customStyle="1" w:styleId="a4">
    <w:name w:val="批注文字 字符"/>
    <w:basedOn w:val="a0"/>
    <w:link w:val="a3"/>
    <w:qFormat/>
    <w:rPr>
      <w:rFonts w:eastAsia="仿宋_GB2312" w:cs="Calibri"/>
      <w:kern w:val="2"/>
      <w:sz w:val="32"/>
      <w:szCs w:val="24"/>
    </w:rPr>
  </w:style>
  <w:style w:type="character" w:customStyle="1" w:styleId="af">
    <w:name w:val="批注主题 字符"/>
    <w:basedOn w:val="a4"/>
    <w:link w:val="ae"/>
    <w:qFormat/>
    <w:rPr>
      <w:rFonts w:eastAsia="仿宋_GB2312" w:cs="Calibri"/>
      <w:b/>
      <w:bCs/>
      <w:kern w:val="2"/>
      <w:sz w:val="32"/>
      <w:szCs w:val="24"/>
    </w:rPr>
  </w:style>
  <w:style w:type="character" w:customStyle="1" w:styleId="ac">
    <w:name w:val="页眉 字符"/>
    <w:basedOn w:val="a0"/>
    <w:link w:val="ab"/>
    <w:uiPriority w:val="99"/>
    <w:qFormat/>
    <w:rPr>
      <w:rFonts w:eastAsia="仿宋_GB2312" w:cs="Calibri"/>
      <w:kern w:val="2"/>
      <w:sz w:val="18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0">
    <w:name w:val="p0"/>
    <w:qFormat/>
    <w:pPr>
      <w:jc w:val="both"/>
    </w:pPr>
    <w:rPr>
      <w:sz w:val="21"/>
      <w:szCs w:val="21"/>
    </w:rPr>
  </w:style>
  <w:style w:type="paragraph" w:customStyle="1" w:styleId="3">
    <w:name w:val="修订3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4">
    <w:name w:val="修订4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5">
    <w:name w:val="修订5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6">
    <w:name w:val="修订6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character" w:customStyle="1" w:styleId="a9">
    <w:name w:val="批注框文本 字符"/>
    <w:basedOn w:val="a0"/>
    <w:link w:val="a8"/>
    <w:qFormat/>
    <w:rPr>
      <w:rFonts w:eastAsia="仿宋_GB2312" w:cs="Calibri"/>
      <w:kern w:val="2"/>
      <w:sz w:val="18"/>
      <w:szCs w:val="18"/>
    </w:rPr>
  </w:style>
  <w:style w:type="paragraph" w:customStyle="1" w:styleId="7">
    <w:name w:val="修订7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8">
    <w:name w:val="修订8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210">
    <w:name w:val="目录 21"/>
    <w:basedOn w:val="a"/>
    <w:next w:val="a"/>
    <w:semiHidden/>
    <w:rsid w:val="00E13EAE"/>
    <w:pPr>
      <w:spacing w:before="100" w:beforeAutospacing="1" w:after="100" w:afterAutospacing="1" w:line="240" w:lineRule="auto"/>
      <w:ind w:leftChars="200" w:left="420" w:firstLineChars="0" w:firstLine="0"/>
    </w:pPr>
    <w:rPr>
      <w:rFonts w:ascii="仿宋_GB2312" w:hAnsi="宋体" w:cs="宋体"/>
      <w:sz w:val="21"/>
      <w:szCs w:val="21"/>
    </w:rPr>
  </w:style>
  <w:style w:type="character" w:customStyle="1" w:styleId="a7">
    <w:name w:val="纯文本 字符"/>
    <w:basedOn w:val="a0"/>
    <w:link w:val="a6"/>
    <w:uiPriority w:val="99"/>
    <w:rsid w:val="00E13EAE"/>
    <w:rPr>
      <w:rFonts w:ascii="宋体" w:hAnsi="Courier New"/>
      <w:kern w:val="2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AE09C4"/>
    <w:rPr>
      <w:color w:val="605E5C"/>
      <w:shd w:val="clear" w:color="auto" w:fill="E1DFDD"/>
    </w:rPr>
  </w:style>
  <w:style w:type="character" w:styleId="af9">
    <w:name w:val="FollowedHyperlink"/>
    <w:basedOn w:val="a0"/>
    <w:semiHidden/>
    <w:unhideWhenUsed/>
    <w:rsid w:val="00AE0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ec.tech/sign.aspx?id=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37038;&#31665;international@cceec.tech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用户</cp:lastModifiedBy>
  <cp:revision>52</cp:revision>
  <cp:lastPrinted>2023-03-08T22:51:00Z</cp:lastPrinted>
  <dcterms:created xsi:type="dcterms:W3CDTF">2023-03-10T07:25:00Z</dcterms:created>
  <dcterms:modified xsi:type="dcterms:W3CDTF">2023-03-27T05:19:00Z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A647B0AD90F349EF95F6D03DDB03C748</vt:lpwstr>
  </property>
  <property fmtid="{D5CDD505-2E9C-101B-9397-08002B2CF9AE}" pid="4" name="GrammarlyDocumentId">
    <vt:lpwstr>f3b28eb7591198366409981824b85e241d2f99df75f11e6b7a5af5ecf254e255</vt:lpwstr>
  </property>
</Properties>
</file>